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6EA6" w14:textId="4DDA1652" w:rsidR="00937FD2" w:rsidRDefault="00937FD2">
      <w:pPr>
        <w:rPr>
          <w:rFonts w:cstheme="minorHAnsi"/>
          <w:b/>
          <w:bCs/>
          <w:sz w:val="32"/>
          <w:szCs w:val="32"/>
          <w:u w:val="single"/>
        </w:rPr>
      </w:pPr>
      <w:r w:rsidRPr="002C7D07">
        <w:rPr>
          <w:rFonts w:cstheme="minorHAnsi"/>
          <w:b/>
          <w:bCs/>
          <w:sz w:val="32"/>
          <w:szCs w:val="32"/>
          <w:u w:val="single"/>
        </w:rPr>
        <w:t xml:space="preserve">Kaderdag Arbitrage </w:t>
      </w:r>
      <w:r w:rsidR="002C7D07">
        <w:rPr>
          <w:rFonts w:cstheme="minorHAnsi"/>
          <w:b/>
          <w:bCs/>
          <w:sz w:val="32"/>
          <w:szCs w:val="32"/>
          <w:u w:val="single"/>
        </w:rPr>
        <w:t>7 maart 2026</w:t>
      </w:r>
    </w:p>
    <w:p w14:paraId="73F03514" w14:textId="1C6A73BD" w:rsidR="001A104B" w:rsidRPr="002E1D4A" w:rsidRDefault="001A104B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2E1D4A">
        <w:rPr>
          <w:i/>
          <w:iCs/>
        </w:rPr>
        <w:t>Op zaterdag 7 maart a.s. organiseert District Groningen een bijscholing voor het technisch kader van uw vereniging. De te behandelen stof is gericht op clubarbiters met een CL</w:t>
      </w:r>
      <w:r w:rsidR="00B3070A">
        <w:rPr>
          <w:i/>
          <w:iCs/>
        </w:rPr>
        <w:t>B</w:t>
      </w:r>
      <w:r w:rsidRPr="002E1D4A">
        <w:rPr>
          <w:i/>
          <w:iCs/>
        </w:rPr>
        <w:t xml:space="preserve"> of CA </w:t>
      </w:r>
      <w:r w:rsidR="00845B69">
        <w:rPr>
          <w:i/>
          <w:iCs/>
        </w:rPr>
        <w:t>achtergrond</w:t>
      </w:r>
      <w:r w:rsidRPr="002E1D4A">
        <w:rPr>
          <w:i/>
          <w:iCs/>
        </w:rPr>
        <w:t xml:space="preserve">, maar natuurlijk zijn ook andere </w:t>
      </w:r>
      <w:r w:rsidR="00CE6B19">
        <w:rPr>
          <w:i/>
          <w:iCs/>
        </w:rPr>
        <w:t xml:space="preserve">belangstellende </w:t>
      </w:r>
      <w:r w:rsidRPr="002E1D4A">
        <w:rPr>
          <w:i/>
          <w:iCs/>
        </w:rPr>
        <w:t xml:space="preserve">leden welkom. Tijdens de kaderdag worden spelregels en </w:t>
      </w:r>
      <w:proofErr w:type="spellStart"/>
      <w:r w:rsidRPr="002E1D4A">
        <w:rPr>
          <w:i/>
          <w:iCs/>
        </w:rPr>
        <w:t>arbitrages</w:t>
      </w:r>
      <w:proofErr w:type="spellEnd"/>
      <w:r w:rsidRPr="002E1D4A">
        <w:rPr>
          <w:i/>
          <w:iCs/>
        </w:rPr>
        <w:t xml:space="preserve"> behandeld.</w:t>
      </w:r>
      <w:r w:rsidR="00845B69">
        <w:rPr>
          <w:i/>
          <w:iCs/>
        </w:rPr>
        <w:t xml:space="preserve"> </w:t>
      </w:r>
    </w:p>
    <w:p w14:paraId="729EE5F1" w14:textId="0D9CC3FB" w:rsidR="009254AC" w:rsidRPr="002C7D07" w:rsidRDefault="009254AC">
      <w:pPr>
        <w:rPr>
          <w:rFonts w:cstheme="minorHAnsi"/>
        </w:rPr>
      </w:pPr>
      <w:r w:rsidRPr="002C7D07">
        <w:rPr>
          <w:rFonts w:cstheme="minorHAnsi"/>
        </w:rPr>
        <w:t xml:space="preserve">Deze Kaderdag wordt door Ad van </w:t>
      </w:r>
      <w:r w:rsidR="0011757C">
        <w:rPr>
          <w:rFonts w:cstheme="minorHAnsi"/>
        </w:rPr>
        <w:t>’</w:t>
      </w:r>
      <w:r w:rsidRPr="002C7D07">
        <w:rPr>
          <w:rFonts w:cstheme="minorHAnsi"/>
        </w:rPr>
        <w:t xml:space="preserve">t </w:t>
      </w:r>
      <w:proofErr w:type="spellStart"/>
      <w:r w:rsidRPr="002C7D07">
        <w:rPr>
          <w:rFonts w:cstheme="minorHAnsi"/>
        </w:rPr>
        <w:t>Hoenderdal</w:t>
      </w:r>
      <w:proofErr w:type="spellEnd"/>
      <w:r w:rsidR="0011757C">
        <w:rPr>
          <w:rFonts w:cstheme="minorHAnsi"/>
        </w:rPr>
        <w:t xml:space="preserve"> </w:t>
      </w:r>
      <w:r w:rsidRPr="002C7D07">
        <w:rPr>
          <w:rFonts w:cstheme="minorHAnsi"/>
        </w:rPr>
        <w:t>geleid en het programma bestaat voor een deel uit theorie en voor een deel uit live-</w:t>
      </w:r>
      <w:proofErr w:type="spellStart"/>
      <w:r w:rsidRPr="002C7D07">
        <w:rPr>
          <w:rFonts w:cstheme="minorHAnsi"/>
        </w:rPr>
        <w:t>arbitrages</w:t>
      </w:r>
      <w:proofErr w:type="spellEnd"/>
      <w:r w:rsidRPr="002C7D07">
        <w:rPr>
          <w:rFonts w:cstheme="minorHAnsi"/>
        </w:rPr>
        <w:t xml:space="preserve">. </w:t>
      </w:r>
    </w:p>
    <w:p w14:paraId="69B268C4" w14:textId="2A22C430" w:rsidR="009254AC" w:rsidRPr="002C7D07" w:rsidRDefault="009254AC">
      <w:pPr>
        <w:rPr>
          <w:rFonts w:cstheme="minorHAnsi"/>
        </w:rPr>
      </w:pPr>
      <w:r w:rsidRPr="002C7D07">
        <w:rPr>
          <w:rFonts w:cstheme="minorHAnsi"/>
        </w:rPr>
        <w:t xml:space="preserve">De ervaring </w:t>
      </w:r>
      <w:r w:rsidR="002C7D07">
        <w:rPr>
          <w:rFonts w:cstheme="minorHAnsi"/>
        </w:rPr>
        <w:t>leert</w:t>
      </w:r>
      <w:r w:rsidRPr="002C7D07">
        <w:rPr>
          <w:rFonts w:cstheme="minorHAnsi"/>
        </w:rPr>
        <w:t xml:space="preserve"> dat Kaderdagen Arbitrage zeer leerzaam zijn en goed worden bezocht. </w:t>
      </w:r>
    </w:p>
    <w:p w14:paraId="1ED40F20" w14:textId="2C2C094B" w:rsidR="00937FD2" w:rsidRPr="00056AA9" w:rsidRDefault="00937FD2" w:rsidP="00056AA9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056AA9">
        <w:rPr>
          <w:rFonts w:eastAsia="Times New Roman" w:cstheme="minorHAnsi"/>
          <w:kern w:val="0"/>
          <w:lang w:eastAsia="nl-NL"/>
          <w14:ligatures w14:val="none"/>
        </w:rPr>
        <w:t>Datum: zaterdag 7 maart 2026</w:t>
      </w:r>
    </w:p>
    <w:p w14:paraId="6C071F4D" w14:textId="3C168860" w:rsidR="002C7D07" w:rsidRPr="00056AA9" w:rsidRDefault="00937FD2" w:rsidP="00056AA9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056AA9">
        <w:rPr>
          <w:rFonts w:eastAsia="Times New Roman" w:cstheme="minorHAnsi"/>
          <w:kern w:val="0"/>
          <w:lang w:eastAsia="nl-NL"/>
          <w14:ligatures w14:val="none"/>
        </w:rPr>
        <w:t xml:space="preserve">Tijd: </w:t>
      </w:r>
      <w:r w:rsidR="001A104B" w:rsidRPr="00056AA9">
        <w:rPr>
          <w:rFonts w:eastAsia="Times New Roman" w:cstheme="minorHAnsi"/>
          <w:kern w:val="0"/>
          <w:lang w:eastAsia="nl-NL"/>
          <w14:ligatures w14:val="none"/>
        </w:rPr>
        <w:t>9:30</w:t>
      </w:r>
      <w:r w:rsidRPr="00056AA9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1A104B" w:rsidRPr="00056AA9">
        <w:rPr>
          <w:rFonts w:eastAsia="Times New Roman" w:cstheme="minorHAnsi"/>
          <w:kern w:val="0"/>
          <w:lang w:eastAsia="nl-NL"/>
          <w14:ligatures w14:val="none"/>
        </w:rPr>
        <w:t>–</w:t>
      </w:r>
      <w:r w:rsidRPr="00056AA9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1A104B" w:rsidRPr="00056AA9">
        <w:rPr>
          <w:rFonts w:eastAsia="Times New Roman" w:cstheme="minorHAnsi"/>
          <w:kern w:val="0"/>
          <w:lang w:eastAsia="nl-NL"/>
          <w14:ligatures w14:val="none"/>
        </w:rPr>
        <w:t>12:30</w:t>
      </w:r>
      <w:r w:rsidRPr="00056AA9">
        <w:rPr>
          <w:rFonts w:eastAsia="Times New Roman" w:cstheme="minorHAnsi"/>
          <w:kern w:val="0"/>
          <w:lang w:eastAsia="nl-NL"/>
          <w14:ligatures w14:val="none"/>
        </w:rPr>
        <w:t xml:space="preserve"> uur </w:t>
      </w:r>
    </w:p>
    <w:p w14:paraId="60B27713" w14:textId="69775946" w:rsidR="00937FD2" w:rsidRPr="00056AA9" w:rsidRDefault="002C7D07" w:rsidP="00056AA9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056AA9">
        <w:rPr>
          <w:rFonts w:eastAsia="Times New Roman" w:cstheme="minorHAnsi"/>
          <w:kern w:val="0"/>
          <w:lang w:eastAsia="nl-NL"/>
          <w14:ligatures w14:val="none"/>
        </w:rPr>
        <w:t>Niveau</w:t>
      </w:r>
      <w:r w:rsidR="00937FD2" w:rsidRPr="00056AA9">
        <w:rPr>
          <w:rFonts w:eastAsia="Times New Roman" w:cstheme="minorHAnsi"/>
          <w:kern w:val="0"/>
          <w:lang w:eastAsia="nl-NL"/>
          <w14:ligatures w14:val="none"/>
        </w:rPr>
        <w:t xml:space="preserve">: CLB </w:t>
      </w:r>
      <w:r w:rsidRPr="00056AA9">
        <w:rPr>
          <w:rFonts w:eastAsia="Times New Roman" w:cstheme="minorHAnsi"/>
          <w:kern w:val="0"/>
          <w:lang w:eastAsia="nl-NL"/>
          <w14:ligatures w14:val="none"/>
        </w:rPr>
        <w:t>en</w:t>
      </w:r>
      <w:r w:rsidR="00937FD2" w:rsidRPr="00056AA9">
        <w:rPr>
          <w:rFonts w:eastAsia="Times New Roman" w:cstheme="minorHAnsi"/>
          <w:kern w:val="0"/>
          <w:lang w:eastAsia="nl-NL"/>
          <w14:ligatures w14:val="none"/>
        </w:rPr>
        <w:t xml:space="preserve"> CA  </w:t>
      </w:r>
    </w:p>
    <w:p w14:paraId="2E896EFB" w14:textId="398EEF9E" w:rsidR="00937FD2" w:rsidRPr="00056AA9" w:rsidRDefault="00937FD2" w:rsidP="00056AA9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056AA9">
        <w:rPr>
          <w:rFonts w:eastAsia="Times New Roman" w:cstheme="minorHAnsi"/>
          <w:kern w:val="0"/>
          <w:lang w:eastAsia="nl-NL"/>
          <w14:ligatures w14:val="none"/>
        </w:rPr>
        <w:t>Max aantal deelnemers: 24</w:t>
      </w:r>
    </w:p>
    <w:p w14:paraId="7D9F0B0A" w14:textId="77777777" w:rsidR="003765BD" w:rsidRDefault="002C7D07" w:rsidP="003765BD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3765BD">
        <w:rPr>
          <w:rFonts w:eastAsia="Times New Roman" w:cstheme="minorHAnsi"/>
          <w:kern w:val="0"/>
          <w:lang w:eastAsia="nl-NL"/>
          <w14:ligatures w14:val="none"/>
        </w:rPr>
        <w:t>Deelnamekosten:</w:t>
      </w:r>
      <w:r w:rsidR="000671A3" w:rsidRPr="003765BD">
        <w:rPr>
          <w:rFonts w:eastAsia="Times New Roman" w:cstheme="minorHAnsi"/>
          <w:kern w:val="0"/>
          <w:lang w:eastAsia="nl-NL"/>
          <w14:ligatures w14:val="none"/>
        </w:rPr>
        <w:t xml:space="preserve"> € 10 per deelnemer </w:t>
      </w:r>
      <w:r w:rsidR="000671A3" w:rsidRPr="003765BD">
        <w:rPr>
          <w:rFonts w:eastAsia="Times New Roman" w:cstheme="minorHAnsi"/>
          <w:i/>
          <w:iCs/>
          <w:kern w:val="0"/>
          <w:lang w:eastAsia="nl-NL"/>
          <w14:ligatures w14:val="none"/>
        </w:rPr>
        <w:t>inclusief</w:t>
      </w:r>
      <w:r w:rsidR="00056AA9" w:rsidRPr="003765BD">
        <w:rPr>
          <w:rFonts w:eastAsia="Times New Roman" w:cstheme="minorHAnsi"/>
          <w:i/>
          <w:iCs/>
          <w:kern w:val="0"/>
          <w:lang w:eastAsia="nl-NL"/>
          <w14:ligatures w14:val="none"/>
        </w:rPr>
        <w:t xml:space="preserve"> </w:t>
      </w:r>
      <w:r w:rsidR="000671A3" w:rsidRPr="003765BD">
        <w:rPr>
          <w:rFonts w:eastAsia="Times New Roman" w:cstheme="minorHAnsi"/>
          <w:i/>
          <w:iCs/>
          <w:kern w:val="0"/>
          <w:lang w:eastAsia="nl-NL"/>
          <w14:ligatures w14:val="none"/>
        </w:rPr>
        <w:t xml:space="preserve"> 1 kop koffie of thee</w:t>
      </w:r>
      <w:r w:rsidR="000671A3" w:rsidRPr="003765BD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</w:p>
    <w:p w14:paraId="7E2A06B3" w14:textId="422FABCA" w:rsidR="009254AC" w:rsidRPr="003765BD" w:rsidRDefault="009254AC" w:rsidP="003765BD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3765BD">
        <w:rPr>
          <w:rFonts w:eastAsia="Times New Roman" w:cstheme="minorHAnsi"/>
          <w:kern w:val="0"/>
          <w:lang w:eastAsia="nl-NL"/>
          <w14:ligatures w14:val="none"/>
        </w:rPr>
        <w:t>Locatie:</w:t>
      </w:r>
      <w:r w:rsidR="002C7D07" w:rsidRPr="003765BD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623C41" w:rsidRPr="003765BD">
        <w:rPr>
          <w:rFonts w:eastAsia="Times New Roman" w:cstheme="minorHAnsi"/>
          <w:kern w:val="0"/>
          <w:lang w:eastAsia="nl-NL"/>
          <w14:ligatures w14:val="none"/>
        </w:rPr>
        <w:t xml:space="preserve">Buurthuis </w:t>
      </w:r>
      <w:r w:rsidR="0011757C" w:rsidRPr="003765BD">
        <w:rPr>
          <w:rFonts w:eastAsia="Times New Roman" w:cstheme="minorHAnsi"/>
          <w:kern w:val="0"/>
          <w:lang w:eastAsia="nl-NL"/>
          <w14:ligatures w14:val="none"/>
        </w:rPr>
        <w:t>de Mellenshorst</w:t>
      </w:r>
      <w:r w:rsidR="00623C41" w:rsidRPr="003765BD">
        <w:rPr>
          <w:rFonts w:eastAsia="Times New Roman" w:cstheme="minorHAnsi"/>
          <w:kern w:val="0"/>
          <w:lang w:eastAsia="nl-NL"/>
          <w14:ligatures w14:val="none"/>
        </w:rPr>
        <w:t>,</w:t>
      </w:r>
      <w:r w:rsidR="0011757C" w:rsidRPr="003765BD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proofErr w:type="spellStart"/>
      <w:r w:rsidR="003765BD" w:rsidRPr="003765BD">
        <w:rPr>
          <w:rFonts w:eastAsia="Times New Roman" w:cstheme="minorHAnsi"/>
          <w:kern w:val="0"/>
          <w:lang w:eastAsia="nl-NL"/>
          <w14:ligatures w14:val="none"/>
        </w:rPr>
        <w:t>Waterhuizerweg</w:t>
      </w:r>
      <w:proofErr w:type="spellEnd"/>
      <w:r w:rsidR="003765BD" w:rsidRPr="003765BD">
        <w:rPr>
          <w:rFonts w:eastAsia="Times New Roman" w:cstheme="minorHAnsi"/>
          <w:kern w:val="0"/>
          <w:lang w:eastAsia="nl-NL"/>
          <w14:ligatures w14:val="none"/>
        </w:rPr>
        <w:t xml:space="preserve"> 36, 9753 HS </w:t>
      </w:r>
      <w:r w:rsidR="0011757C" w:rsidRPr="003765BD">
        <w:rPr>
          <w:rFonts w:eastAsia="Times New Roman" w:cstheme="minorHAnsi"/>
          <w:kern w:val="0"/>
          <w:lang w:eastAsia="nl-NL"/>
          <w14:ligatures w14:val="none"/>
        </w:rPr>
        <w:t>Haren</w:t>
      </w:r>
    </w:p>
    <w:p w14:paraId="7B5ACE77" w14:textId="5182CF49" w:rsidR="00937FD2" w:rsidRDefault="002C7D07" w:rsidP="00937FD2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t>In</w:t>
      </w:r>
      <w:r w:rsidR="00937FD2" w:rsidRPr="002C7D07">
        <w:rPr>
          <w:rFonts w:eastAsia="Times New Roman" w:cstheme="minorHAnsi"/>
          <w:kern w:val="0"/>
          <w:lang w:eastAsia="nl-NL"/>
          <w14:ligatures w14:val="none"/>
        </w:rPr>
        <w:t>schrijving kan vanaf heden</w:t>
      </w:r>
      <w:r>
        <w:rPr>
          <w:rFonts w:eastAsia="Times New Roman" w:cstheme="minorHAnsi"/>
          <w:kern w:val="0"/>
          <w:lang w:eastAsia="nl-NL"/>
          <w14:ligatures w14:val="none"/>
        </w:rPr>
        <w:t xml:space="preserve">, u ontvangt een mail met bevestiging deelname en informatie over </w:t>
      </w:r>
      <w:r w:rsidR="00937FD2" w:rsidRPr="002C7D07">
        <w:rPr>
          <w:rFonts w:eastAsia="Times New Roman" w:cstheme="minorHAnsi"/>
          <w:kern w:val="0"/>
          <w:lang w:eastAsia="nl-NL"/>
          <w14:ligatures w14:val="none"/>
        </w:rPr>
        <w:t>betaling deelnamekosten</w:t>
      </w:r>
      <w:r>
        <w:rPr>
          <w:rFonts w:eastAsia="Times New Roman" w:cstheme="minorHAnsi"/>
          <w:kern w:val="0"/>
          <w:lang w:eastAsia="nl-NL"/>
          <w14:ligatures w14:val="none"/>
        </w:rPr>
        <w:t xml:space="preserve">. </w:t>
      </w:r>
    </w:p>
    <w:p w14:paraId="16527483" w14:textId="769DB26C" w:rsidR="002E69C5" w:rsidRDefault="002E69C5" w:rsidP="00937FD2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t xml:space="preserve">Aanmelden bij: </w:t>
      </w:r>
      <w:hyperlink r:id="rId5" w:history="1">
        <w:r w:rsidRPr="00DF3838">
          <w:rPr>
            <w:rStyle w:val="Hyperlink"/>
            <w:rFonts w:eastAsia="Times New Roman" w:cstheme="minorHAnsi"/>
            <w:kern w:val="0"/>
            <w:lang w:eastAsia="nl-NL"/>
            <w14:ligatures w14:val="none"/>
          </w:rPr>
          <w:t>secretaris.nbbgroningen@gmail.com</w:t>
        </w:r>
      </w:hyperlink>
      <w:r>
        <w:rPr>
          <w:rFonts w:eastAsia="Times New Roman" w:cstheme="minorHAnsi"/>
          <w:kern w:val="0"/>
          <w:lang w:eastAsia="nl-NL"/>
          <w14:ligatures w14:val="none"/>
        </w:rPr>
        <w:t xml:space="preserve"> </w:t>
      </w:r>
    </w:p>
    <w:p w14:paraId="315CAE6B" w14:textId="4C053FBA" w:rsidR="00937FD2" w:rsidRDefault="00937FD2" w:rsidP="00937FD2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2C7D07">
        <w:rPr>
          <w:rFonts w:eastAsia="Times New Roman" w:cstheme="minorHAnsi"/>
          <w:kern w:val="0"/>
          <w:lang w:eastAsia="nl-NL"/>
          <w14:ligatures w14:val="none"/>
        </w:rPr>
        <w:t>Deelname is op volgorde van binnenkomst van de aanmeldingen</w:t>
      </w:r>
      <w:r w:rsidR="002C7D07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1BCCBBFD" w14:textId="6CABF2A2" w:rsidR="00C36D80" w:rsidRDefault="008B7770" w:rsidP="00937FD2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>
        <w:rPr>
          <w:rFonts w:eastAsia="Times New Roman" w:cstheme="minorHAnsi"/>
          <w:kern w:val="0"/>
          <w:lang w:eastAsia="nl-NL"/>
          <w14:ligatures w14:val="none"/>
        </w:rPr>
        <w:t xml:space="preserve">    </w:t>
      </w:r>
    </w:p>
    <w:p w14:paraId="508D5E98" w14:textId="283EC16F" w:rsidR="00937FD2" w:rsidRDefault="00C36D80" w:rsidP="008B7770">
      <w:pPr>
        <w:spacing w:before="100" w:beforeAutospacing="1" w:after="100" w:afterAutospacing="1" w:line="240" w:lineRule="auto"/>
        <w:jc w:val="center"/>
        <w:textAlignment w:val="baseline"/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77BCA23C" wp14:editId="47D2DDFB">
            <wp:extent cx="1607779" cy="2356138"/>
            <wp:effectExtent l="0" t="0" r="0" b="6350"/>
            <wp:docPr id="34991402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299" cy="236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0E79548" wp14:editId="4F569E7B">
                <wp:extent cx="306705" cy="306705"/>
                <wp:effectExtent l="0" t="0" r="0" b="0"/>
                <wp:docPr id="1208525777" name="AutoShape 2" descr="Afbeeldingsresultaten voor afbeelding arbitrage bij brid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BFD50" id="AutoShape 2" o:spid="_x0000_s1026" alt="Afbeeldingsresultaten voor afbeelding arbitrage bij bridg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C36D80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3319C7C" wp14:editId="714CEFCD">
                <wp:extent cx="306705" cy="306705"/>
                <wp:effectExtent l="0" t="0" r="0" b="0"/>
                <wp:docPr id="1454500893" name="AutoShape 4" descr="Afbeeldingsresultaten voor afbeelding arbitrage bij brid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031FF" id="AutoShape 4" o:spid="_x0000_s1026" alt="Afbeeldingsresultaten voor afbeelding arbitrage bij bridg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93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66DD"/>
    <w:multiLevelType w:val="hybridMultilevel"/>
    <w:tmpl w:val="FD08E42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2"/>
    <w:rsid w:val="00056AA9"/>
    <w:rsid w:val="000671A3"/>
    <w:rsid w:val="0011757C"/>
    <w:rsid w:val="00121BC4"/>
    <w:rsid w:val="00134BC9"/>
    <w:rsid w:val="001A104B"/>
    <w:rsid w:val="0028445D"/>
    <w:rsid w:val="002C7D07"/>
    <w:rsid w:val="002E1D4A"/>
    <w:rsid w:val="002E69C5"/>
    <w:rsid w:val="003656DB"/>
    <w:rsid w:val="003765BD"/>
    <w:rsid w:val="00445CF1"/>
    <w:rsid w:val="00623C41"/>
    <w:rsid w:val="007726DE"/>
    <w:rsid w:val="0079258B"/>
    <w:rsid w:val="00845B69"/>
    <w:rsid w:val="00871D83"/>
    <w:rsid w:val="008B7770"/>
    <w:rsid w:val="009254AC"/>
    <w:rsid w:val="00926D65"/>
    <w:rsid w:val="00937FD2"/>
    <w:rsid w:val="00996FDE"/>
    <w:rsid w:val="009A60B0"/>
    <w:rsid w:val="00A54E64"/>
    <w:rsid w:val="00AC6F4F"/>
    <w:rsid w:val="00B3070A"/>
    <w:rsid w:val="00BC24C1"/>
    <w:rsid w:val="00BE41EF"/>
    <w:rsid w:val="00BE793F"/>
    <w:rsid w:val="00C36D80"/>
    <w:rsid w:val="00CE6B19"/>
    <w:rsid w:val="00DD69F8"/>
    <w:rsid w:val="00E26BB3"/>
    <w:rsid w:val="00FE4B1B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02AC"/>
  <w15:chartTrackingRefBased/>
  <w15:docId w15:val="{B053FF18-E6D0-4B24-B74B-48C859DE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F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F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F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F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F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F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F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7F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F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F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7F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E69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cretaris.nbbgroning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Weitenberg</dc:creator>
  <cp:keywords/>
  <dc:description/>
  <cp:lastModifiedBy>Tineke Weitenberg</cp:lastModifiedBy>
  <cp:revision>6</cp:revision>
  <dcterms:created xsi:type="dcterms:W3CDTF">2026-01-18T13:15:00Z</dcterms:created>
  <dcterms:modified xsi:type="dcterms:W3CDTF">2026-01-18T13:40:00Z</dcterms:modified>
</cp:coreProperties>
</file>